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11CCA" w14:textId="16BA8CBA" w:rsidR="00333D34" w:rsidRPr="003E7749" w:rsidRDefault="008E3469">
      <w:pPr>
        <w:rPr>
          <w:b/>
          <w:bCs/>
          <w:sz w:val="24"/>
          <w:szCs w:val="24"/>
        </w:rPr>
      </w:pPr>
      <w:r w:rsidRPr="003E7749">
        <w:rPr>
          <w:b/>
          <w:bCs/>
          <w:noProof/>
          <w:sz w:val="24"/>
          <w:szCs w:val="24"/>
        </w:rPr>
        <w:drawing>
          <wp:anchor distT="0" distB="0" distL="114300" distR="114300" simplePos="0" relativeHeight="251646976" behindDoc="1" locked="0" layoutInCell="1" allowOverlap="1" wp14:anchorId="2CE22EB7" wp14:editId="6D95248B">
            <wp:simplePos x="0" y="0"/>
            <wp:positionH relativeFrom="column">
              <wp:posOffset>4493895</wp:posOffset>
            </wp:positionH>
            <wp:positionV relativeFrom="paragraph">
              <wp:posOffset>-547370</wp:posOffset>
            </wp:positionV>
            <wp:extent cx="1448496" cy="15525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448496" cy="1552575"/>
                    </a:xfrm>
                    <a:prstGeom prst="rect">
                      <a:avLst/>
                    </a:prstGeom>
                  </pic:spPr>
                </pic:pic>
              </a:graphicData>
            </a:graphic>
            <wp14:sizeRelH relativeFrom="page">
              <wp14:pctWidth>0</wp14:pctWidth>
            </wp14:sizeRelH>
            <wp14:sizeRelV relativeFrom="page">
              <wp14:pctHeight>0</wp14:pctHeight>
            </wp14:sizeRelV>
          </wp:anchor>
        </w:drawing>
      </w:r>
      <w:r w:rsidR="00AD7873" w:rsidRPr="003E7749">
        <w:rPr>
          <w:b/>
          <w:bCs/>
          <w:sz w:val="24"/>
          <w:szCs w:val="24"/>
        </w:rPr>
        <w:t xml:space="preserve">Der </w:t>
      </w:r>
      <w:r w:rsidR="001328C8" w:rsidRPr="003E7749">
        <w:rPr>
          <w:b/>
          <w:bCs/>
          <w:sz w:val="24"/>
          <w:szCs w:val="24"/>
        </w:rPr>
        <w:t>G</w:t>
      </w:r>
      <w:r w:rsidR="00AD7873" w:rsidRPr="003E7749">
        <w:rPr>
          <w:b/>
          <w:bCs/>
          <w:sz w:val="24"/>
          <w:szCs w:val="24"/>
        </w:rPr>
        <w:t>arten</w:t>
      </w:r>
      <w:r w:rsidR="001A60F2" w:rsidRPr="003E7749">
        <w:rPr>
          <w:b/>
          <w:bCs/>
          <w:sz w:val="24"/>
          <w:szCs w:val="24"/>
        </w:rPr>
        <w:t xml:space="preserve"> der Freude</w:t>
      </w:r>
    </w:p>
    <w:p w14:paraId="23D02C7A" w14:textId="4FFFEEFE" w:rsidR="00AD7873" w:rsidRPr="00AD7873" w:rsidRDefault="00AD7873">
      <w:pPr>
        <w:rPr>
          <w:sz w:val="24"/>
          <w:szCs w:val="24"/>
        </w:rPr>
      </w:pPr>
    </w:p>
    <w:p w14:paraId="22E0D4BA" w14:textId="21AE34B7" w:rsidR="008E3469" w:rsidRDefault="001A60F2">
      <w:pPr>
        <w:rPr>
          <w:sz w:val="24"/>
          <w:szCs w:val="24"/>
        </w:rPr>
      </w:pPr>
      <w:r>
        <w:rPr>
          <w:sz w:val="24"/>
          <w:szCs w:val="24"/>
        </w:rPr>
        <w:t>„</w:t>
      </w:r>
      <w:r w:rsidR="00AD7873" w:rsidRPr="00AD7873">
        <w:rPr>
          <w:sz w:val="24"/>
          <w:szCs w:val="24"/>
        </w:rPr>
        <w:t>Am Sonntag</w:t>
      </w:r>
      <w:r w:rsidR="001328C8">
        <w:rPr>
          <w:sz w:val="24"/>
          <w:szCs w:val="24"/>
        </w:rPr>
        <w:t>m</w:t>
      </w:r>
      <w:r w:rsidR="00AD7873" w:rsidRPr="00AD7873">
        <w:rPr>
          <w:sz w:val="24"/>
          <w:szCs w:val="24"/>
        </w:rPr>
        <w:t>orgen, als die Sonne gerade aufgeht, gehen zwei Frauen</w:t>
      </w:r>
    </w:p>
    <w:p w14:paraId="0EDB5D28" w14:textId="77777777" w:rsidR="008E3469" w:rsidRDefault="00AD7873">
      <w:pPr>
        <w:rPr>
          <w:sz w:val="24"/>
          <w:szCs w:val="24"/>
        </w:rPr>
      </w:pPr>
      <w:r w:rsidRPr="00AD7873">
        <w:rPr>
          <w:sz w:val="24"/>
          <w:szCs w:val="24"/>
        </w:rPr>
        <w:t xml:space="preserve"> durch einen Garten. Sie haben kleine Tonkrüge dabei, in denen sich ein </w:t>
      </w:r>
    </w:p>
    <w:p w14:paraId="31C55CF9" w14:textId="37996A8C" w:rsidR="00AD7873" w:rsidRDefault="00AD7873">
      <w:pPr>
        <w:rPr>
          <w:sz w:val="24"/>
          <w:szCs w:val="24"/>
        </w:rPr>
      </w:pPr>
      <w:r w:rsidRPr="00AD7873">
        <w:rPr>
          <w:sz w:val="24"/>
          <w:szCs w:val="24"/>
        </w:rPr>
        <w:t>duftendes Öl befindet. Die beiden Frauen sind tieftraurig</w:t>
      </w:r>
      <w:r>
        <w:rPr>
          <w:sz w:val="24"/>
          <w:szCs w:val="24"/>
        </w:rPr>
        <w:t>. Ihr bester Freund, Jesus, liegt in dem Grab, das sie besuchen wollen. Aber wie kommen sie da hinein. Ein schwerer Stein ist vor das Grab gewälzt worden.</w:t>
      </w:r>
      <w:r w:rsidR="001A60F2">
        <w:rPr>
          <w:sz w:val="24"/>
          <w:szCs w:val="24"/>
        </w:rPr>
        <w:t>“</w:t>
      </w:r>
      <w:r>
        <w:rPr>
          <w:sz w:val="24"/>
          <w:szCs w:val="24"/>
        </w:rPr>
        <w:t xml:space="preserve"> </w:t>
      </w:r>
    </w:p>
    <w:p w14:paraId="7B54668D" w14:textId="11895050" w:rsidR="00AD7873" w:rsidRDefault="00AD7873">
      <w:pPr>
        <w:rPr>
          <w:sz w:val="24"/>
          <w:szCs w:val="24"/>
        </w:rPr>
      </w:pPr>
      <w:r>
        <w:rPr>
          <w:sz w:val="24"/>
          <w:szCs w:val="24"/>
        </w:rPr>
        <w:t>Tim und Nina sind im Kindergottesdienst und hören gespannt zu.</w:t>
      </w:r>
    </w:p>
    <w:p w14:paraId="27F4548F" w14:textId="51B2E14B" w:rsidR="00AD7873" w:rsidRDefault="001A60F2">
      <w:pPr>
        <w:rPr>
          <w:sz w:val="24"/>
          <w:szCs w:val="24"/>
        </w:rPr>
      </w:pPr>
      <w:r>
        <w:rPr>
          <w:sz w:val="24"/>
          <w:szCs w:val="24"/>
        </w:rPr>
        <w:t>„</w:t>
      </w:r>
      <w:r w:rsidR="00AD7873">
        <w:rPr>
          <w:sz w:val="24"/>
          <w:szCs w:val="24"/>
        </w:rPr>
        <w:t>Du Mama</w:t>
      </w:r>
      <w:r>
        <w:rPr>
          <w:sz w:val="24"/>
          <w:szCs w:val="24"/>
        </w:rPr>
        <w:t>“</w:t>
      </w:r>
      <w:r w:rsidR="00AD7873">
        <w:rPr>
          <w:sz w:val="24"/>
          <w:szCs w:val="24"/>
        </w:rPr>
        <w:t xml:space="preserve">, flüstert Nina, </w:t>
      </w:r>
      <w:r>
        <w:rPr>
          <w:sz w:val="24"/>
          <w:szCs w:val="24"/>
        </w:rPr>
        <w:t>„</w:t>
      </w:r>
      <w:r w:rsidR="00AD7873">
        <w:rPr>
          <w:sz w:val="24"/>
          <w:szCs w:val="24"/>
        </w:rPr>
        <w:t>das ist doch die Geschichte von Ostern. Die kenn ich.</w:t>
      </w:r>
      <w:r>
        <w:rPr>
          <w:sz w:val="24"/>
          <w:szCs w:val="24"/>
        </w:rPr>
        <w:t>“ „</w:t>
      </w:r>
      <w:r w:rsidR="00AD7873">
        <w:rPr>
          <w:sz w:val="24"/>
          <w:szCs w:val="24"/>
        </w:rPr>
        <w:t xml:space="preserve"> Psst</w:t>
      </w:r>
      <w:r w:rsidR="003E7749">
        <w:rPr>
          <w:sz w:val="24"/>
          <w:szCs w:val="24"/>
        </w:rPr>
        <w:t>!</w:t>
      </w:r>
      <w:r w:rsidR="00AD7873">
        <w:rPr>
          <w:sz w:val="24"/>
          <w:szCs w:val="24"/>
        </w:rPr>
        <w:t xml:space="preserve"> Nina, hör zu wie es weitergeht.</w:t>
      </w:r>
      <w:r>
        <w:rPr>
          <w:sz w:val="24"/>
          <w:szCs w:val="24"/>
        </w:rPr>
        <w:t>“</w:t>
      </w:r>
    </w:p>
    <w:p w14:paraId="73C12D9D" w14:textId="199D6480" w:rsidR="00AD7873" w:rsidRDefault="001A60F2">
      <w:pPr>
        <w:rPr>
          <w:sz w:val="24"/>
          <w:szCs w:val="24"/>
        </w:rPr>
      </w:pPr>
      <w:r>
        <w:rPr>
          <w:sz w:val="24"/>
          <w:szCs w:val="24"/>
        </w:rPr>
        <w:t>„</w:t>
      </w:r>
      <w:r w:rsidR="00AD7873">
        <w:rPr>
          <w:sz w:val="24"/>
          <w:szCs w:val="24"/>
        </w:rPr>
        <w:t xml:space="preserve">Als die beiden </w:t>
      </w:r>
      <w:r w:rsidR="001328C8">
        <w:rPr>
          <w:sz w:val="24"/>
          <w:szCs w:val="24"/>
        </w:rPr>
        <w:t>F</w:t>
      </w:r>
      <w:r w:rsidR="00AD7873">
        <w:rPr>
          <w:sz w:val="24"/>
          <w:szCs w:val="24"/>
        </w:rPr>
        <w:t xml:space="preserve">rauen in die Nähe des Grabes kommen, sehen sie ein strahlend helles Licht und der schwere Stein ist nicht mehr vor der Grabkammer. Dafür steht ein Mann in leuchtend weißem Gewand davor. </w:t>
      </w:r>
    </w:p>
    <w:p w14:paraId="0DE37F89" w14:textId="7490D022" w:rsidR="00AD7873" w:rsidRDefault="00AD7873">
      <w:pPr>
        <w:rPr>
          <w:sz w:val="24"/>
          <w:szCs w:val="24"/>
        </w:rPr>
      </w:pPr>
      <w:r>
        <w:rPr>
          <w:sz w:val="24"/>
          <w:szCs w:val="24"/>
        </w:rPr>
        <w:t xml:space="preserve">Die Frauen erschrecken sehr. Aber die helle Gestalt spricht sie an: „Was sucht ihr hier?“ </w:t>
      </w:r>
      <w:r w:rsidR="001A60F2">
        <w:rPr>
          <w:sz w:val="24"/>
          <w:szCs w:val="24"/>
        </w:rPr>
        <w:t>„</w:t>
      </w:r>
      <w:r>
        <w:rPr>
          <w:sz w:val="24"/>
          <w:szCs w:val="24"/>
        </w:rPr>
        <w:t>Jesus, unseren Freund. Der ist gestern Abend hier begraben worden.</w:t>
      </w:r>
      <w:r w:rsidR="001A60F2">
        <w:rPr>
          <w:sz w:val="24"/>
          <w:szCs w:val="24"/>
        </w:rPr>
        <w:t>“</w:t>
      </w:r>
    </w:p>
    <w:p w14:paraId="7EB48247" w14:textId="01603292" w:rsidR="00AD7873" w:rsidRDefault="00AD7873">
      <w:pPr>
        <w:rPr>
          <w:sz w:val="24"/>
          <w:szCs w:val="24"/>
        </w:rPr>
      </w:pPr>
      <w:r>
        <w:rPr>
          <w:sz w:val="24"/>
          <w:szCs w:val="24"/>
        </w:rPr>
        <w:t>„Was sucht ihr den Lebenden bei den Toten im Grab</w:t>
      </w:r>
      <w:r w:rsidR="001328C8">
        <w:rPr>
          <w:sz w:val="24"/>
          <w:szCs w:val="24"/>
        </w:rPr>
        <w:t>?</w:t>
      </w:r>
      <w:r w:rsidR="001A60F2">
        <w:rPr>
          <w:sz w:val="24"/>
          <w:szCs w:val="24"/>
        </w:rPr>
        <w:t>“</w:t>
      </w:r>
      <w:r w:rsidR="001328C8">
        <w:rPr>
          <w:sz w:val="24"/>
          <w:szCs w:val="24"/>
        </w:rPr>
        <w:t xml:space="preserve"> entgegnet ihnen der Mann.</w:t>
      </w:r>
      <w:r w:rsidR="001A60F2">
        <w:rPr>
          <w:sz w:val="24"/>
          <w:szCs w:val="24"/>
        </w:rPr>
        <w:t>“</w:t>
      </w:r>
      <w:r w:rsidR="001328C8">
        <w:rPr>
          <w:sz w:val="24"/>
          <w:szCs w:val="24"/>
        </w:rPr>
        <w:t xml:space="preserve"> Jesus ist auferstanden. Er lebt.</w:t>
      </w:r>
      <w:r w:rsidR="001A60F2">
        <w:rPr>
          <w:sz w:val="24"/>
          <w:szCs w:val="24"/>
        </w:rPr>
        <w:t>“</w:t>
      </w:r>
    </w:p>
    <w:p w14:paraId="6AAF6BAE" w14:textId="129FB755" w:rsidR="001328C8" w:rsidRDefault="001328C8">
      <w:pPr>
        <w:rPr>
          <w:sz w:val="24"/>
          <w:szCs w:val="24"/>
        </w:rPr>
      </w:pPr>
      <w:r>
        <w:rPr>
          <w:sz w:val="24"/>
          <w:szCs w:val="24"/>
        </w:rPr>
        <w:t>Voller Freude eilen die beiden Frauen nach Hause zu den Jüngern Jesu. Sie müssen ihnen gleich die freudige Nachricht erzählen.</w:t>
      </w:r>
    </w:p>
    <w:p w14:paraId="7EA20E4D" w14:textId="277199DE" w:rsidR="001328C8" w:rsidRDefault="001328C8">
      <w:pPr>
        <w:rPr>
          <w:sz w:val="24"/>
          <w:szCs w:val="24"/>
        </w:rPr>
      </w:pPr>
      <w:r>
        <w:rPr>
          <w:sz w:val="24"/>
          <w:szCs w:val="24"/>
        </w:rPr>
        <w:t>Als sie jetzt durch den Garten gehen, hören sie die Vögel singen und die Blumen erscheinen ihnen leuchtend bunt und verströmen einen herrlichen Duft.</w:t>
      </w:r>
      <w:r w:rsidR="001A60F2">
        <w:rPr>
          <w:sz w:val="24"/>
          <w:szCs w:val="24"/>
        </w:rPr>
        <w:t xml:space="preserve"> Die Sonne scheint hell und ihnen wird ganz warm ums Herz.</w:t>
      </w:r>
      <w:r w:rsidR="00BD1528">
        <w:rPr>
          <w:sz w:val="24"/>
          <w:szCs w:val="24"/>
        </w:rPr>
        <w:t xml:space="preserve"> Sie könnten singen vor Freude.</w:t>
      </w:r>
    </w:p>
    <w:p w14:paraId="2BFC0611" w14:textId="6D9E13F8" w:rsidR="001328C8" w:rsidRDefault="00BD1528">
      <w:pPr>
        <w:rPr>
          <w:sz w:val="24"/>
          <w:szCs w:val="24"/>
        </w:rPr>
      </w:pPr>
      <w:r>
        <w:rPr>
          <w:sz w:val="24"/>
          <w:szCs w:val="24"/>
        </w:rPr>
        <w:t>„</w:t>
      </w:r>
      <w:r w:rsidR="001328C8">
        <w:rPr>
          <w:sz w:val="24"/>
          <w:szCs w:val="24"/>
        </w:rPr>
        <w:t>Jesus lebt! Er ist Auferstanden!</w:t>
      </w:r>
      <w:r>
        <w:rPr>
          <w:sz w:val="24"/>
          <w:szCs w:val="24"/>
        </w:rPr>
        <w:t>“</w:t>
      </w:r>
    </w:p>
    <w:p w14:paraId="0BB9CDEE" w14:textId="15585239" w:rsidR="001328C8" w:rsidRDefault="001328C8">
      <w:pPr>
        <w:rPr>
          <w:sz w:val="24"/>
          <w:szCs w:val="24"/>
        </w:rPr>
      </w:pPr>
      <w:r>
        <w:rPr>
          <w:sz w:val="24"/>
          <w:szCs w:val="24"/>
        </w:rPr>
        <w:t>Tim und Nina atmen auf. Gott sei Dank. Das ist ja gut ausgegangen. Ein Grund zur Freude. Schließlich ist heute auch Ostersonntag.</w:t>
      </w:r>
    </w:p>
    <w:p w14:paraId="3789B601" w14:textId="76C49F89" w:rsidR="001328C8" w:rsidRDefault="001328C8">
      <w:pPr>
        <w:rPr>
          <w:sz w:val="24"/>
          <w:szCs w:val="24"/>
        </w:rPr>
      </w:pPr>
      <w:r>
        <w:rPr>
          <w:sz w:val="24"/>
          <w:szCs w:val="24"/>
        </w:rPr>
        <w:t>Vor dem Altar steht ein großes Kreuz, ein leeres Kreuz. Der Kaplan fragt jetzt die Kinder, wie sie denn zeigen können, dass sie sich über die Auferstehung freuen.</w:t>
      </w:r>
    </w:p>
    <w:p w14:paraId="363B6F76" w14:textId="4F676A17" w:rsidR="008E3469" w:rsidRDefault="002C49E5">
      <w:pPr>
        <w:rPr>
          <w:sz w:val="24"/>
          <w:szCs w:val="24"/>
        </w:rPr>
      </w:pPr>
      <w:r>
        <w:rPr>
          <w:noProof/>
          <w:sz w:val="24"/>
          <w:szCs w:val="24"/>
        </w:rPr>
        <w:drawing>
          <wp:anchor distT="0" distB="0" distL="114300" distR="114300" simplePos="0" relativeHeight="251656192" behindDoc="1" locked="0" layoutInCell="1" allowOverlap="1" wp14:anchorId="496539E8" wp14:editId="505985A6">
            <wp:simplePos x="0" y="0"/>
            <wp:positionH relativeFrom="column">
              <wp:posOffset>3629025</wp:posOffset>
            </wp:positionH>
            <wp:positionV relativeFrom="paragraph">
              <wp:posOffset>403860</wp:posOffset>
            </wp:positionV>
            <wp:extent cx="2703606" cy="146685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t="1" r="31947" b="40044"/>
                    <a:stretch/>
                  </pic:blipFill>
                  <pic:spPr bwMode="auto">
                    <a:xfrm>
                      <a:off x="0" y="0"/>
                      <a:ext cx="2703606"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1528">
        <w:rPr>
          <w:sz w:val="24"/>
          <w:szCs w:val="24"/>
        </w:rPr>
        <w:t>„</w:t>
      </w:r>
      <w:r w:rsidR="001328C8">
        <w:rPr>
          <w:sz w:val="24"/>
          <w:szCs w:val="24"/>
        </w:rPr>
        <w:t>Wir können das Kreuz doch bunt anmalen,</w:t>
      </w:r>
      <w:r w:rsidR="00BD1528">
        <w:rPr>
          <w:sz w:val="24"/>
          <w:szCs w:val="24"/>
        </w:rPr>
        <w:t>“</w:t>
      </w:r>
      <w:r w:rsidR="001328C8">
        <w:rPr>
          <w:sz w:val="24"/>
          <w:szCs w:val="24"/>
        </w:rPr>
        <w:t xml:space="preserve"> schlägt ein Junge vor. </w:t>
      </w:r>
      <w:r w:rsidR="00BD1528">
        <w:rPr>
          <w:sz w:val="24"/>
          <w:szCs w:val="24"/>
        </w:rPr>
        <w:t>„</w:t>
      </w:r>
      <w:r w:rsidR="001328C8">
        <w:rPr>
          <w:sz w:val="24"/>
          <w:szCs w:val="24"/>
        </w:rPr>
        <w:t>Oder wir lassen es strahlen, so wie die Sonne.</w:t>
      </w:r>
      <w:r w:rsidR="00BD1528">
        <w:rPr>
          <w:sz w:val="24"/>
          <w:szCs w:val="24"/>
        </w:rPr>
        <w:t>“</w:t>
      </w:r>
    </w:p>
    <w:p w14:paraId="662B55CD" w14:textId="5679D62F" w:rsidR="008E3469" w:rsidRDefault="00BD1528">
      <w:pPr>
        <w:rPr>
          <w:sz w:val="24"/>
          <w:szCs w:val="24"/>
        </w:rPr>
      </w:pPr>
      <w:r>
        <w:rPr>
          <w:sz w:val="24"/>
          <w:szCs w:val="24"/>
        </w:rPr>
        <w:t xml:space="preserve"> „</w:t>
      </w:r>
      <w:r w:rsidR="001328C8">
        <w:rPr>
          <w:sz w:val="24"/>
          <w:szCs w:val="24"/>
        </w:rPr>
        <w:t>Wie wäre es mit bunten Blumen,</w:t>
      </w:r>
      <w:r>
        <w:rPr>
          <w:sz w:val="24"/>
          <w:szCs w:val="24"/>
        </w:rPr>
        <w:t>“</w:t>
      </w:r>
      <w:r w:rsidR="001328C8">
        <w:rPr>
          <w:sz w:val="24"/>
          <w:szCs w:val="24"/>
        </w:rPr>
        <w:t xml:space="preserve"> mein</w:t>
      </w:r>
      <w:r w:rsidR="007C2027">
        <w:rPr>
          <w:sz w:val="24"/>
          <w:szCs w:val="24"/>
        </w:rPr>
        <w:t>t der Kaplan.</w:t>
      </w:r>
      <w:r>
        <w:rPr>
          <w:sz w:val="24"/>
          <w:szCs w:val="24"/>
        </w:rPr>
        <w:t>“</w:t>
      </w:r>
      <w:r w:rsidR="007C2027">
        <w:rPr>
          <w:sz w:val="24"/>
          <w:szCs w:val="24"/>
        </w:rPr>
        <w:t xml:space="preserve"> </w:t>
      </w:r>
    </w:p>
    <w:p w14:paraId="1619EACD" w14:textId="211D752E" w:rsidR="008E3469" w:rsidRDefault="007C2027">
      <w:pPr>
        <w:rPr>
          <w:sz w:val="24"/>
          <w:szCs w:val="24"/>
        </w:rPr>
      </w:pPr>
      <w:r>
        <w:rPr>
          <w:sz w:val="24"/>
          <w:szCs w:val="24"/>
        </w:rPr>
        <w:t xml:space="preserve">Ich habe hier einen ganzen Korb voll mit Papierblumen, </w:t>
      </w:r>
    </w:p>
    <w:p w14:paraId="42B38FF2" w14:textId="6F84E213" w:rsidR="008E3469" w:rsidRDefault="007C2027">
      <w:pPr>
        <w:rPr>
          <w:sz w:val="24"/>
          <w:szCs w:val="24"/>
        </w:rPr>
      </w:pPr>
      <w:r>
        <w:rPr>
          <w:sz w:val="24"/>
          <w:szCs w:val="24"/>
        </w:rPr>
        <w:t xml:space="preserve">die einige Mamas gebastelt haben. </w:t>
      </w:r>
    </w:p>
    <w:p w14:paraId="7FD0FF7A" w14:textId="7351D7FA" w:rsidR="008E3469" w:rsidRDefault="007C2027">
      <w:pPr>
        <w:rPr>
          <w:sz w:val="24"/>
          <w:szCs w:val="24"/>
        </w:rPr>
      </w:pPr>
      <w:r>
        <w:rPr>
          <w:sz w:val="24"/>
          <w:szCs w:val="24"/>
        </w:rPr>
        <w:t>Jedes Kind darf sich drei aussuchen und mit Klebeband</w:t>
      </w:r>
    </w:p>
    <w:p w14:paraId="4EA629AB" w14:textId="5A9EC5B0" w:rsidR="001328C8" w:rsidRDefault="007C2027">
      <w:pPr>
        <w:rPr>
          <w:sz w:val="24"/>
          <w:szCs w:val="24"/>
        </w:rPr>
      </w:pPr>
      <w:r>
        <w:rPr>
          <w:sz w:val="24"/>
          <w:szCs w:val="24"/>
        </w:rPr>
        <w:t xml:space="preserve"> am Kreuz befestigen.</w:t>
      </w:r>
      <w:r w:rsidR="00BD1528">
        <w:rPr>
          <w:sz w:val="24"/>
          <w:szCs w:val="24"/>
        </w:rPr>
        <w:t>“</w:t>
      </w:r>
    </w:p>
    <w:p w14:paraId="6F48D994" w14:textId="28AF378D" w:rsidR="007C2027" w:rsidRDefault="007C2027">
      <w:pPr>
        <w:rPr>
          <w:sz w:val="24"/>
          <w:szCs w:val="24"/>
        </w:rPr>
      </w:pPr>
      <w:r>
        <w:rPr>
          <w:sz w:val="24"/>
          <w:szCs w:val="24"/>
        </w:rPr>
        <w:lastRenderedPageBreak/>
        <w:t xml:space="preserve">Mit Feuereifer holen sich die Kinder, darunter auch Tim und Nina, ihre Blumen. Einige der Erwachsenen helfen mit den Klebebändern. Und schon bald steht ein wunderschönes, geschmücktes Kreuz da, anstatt dem </w:t>
      </w:r>
      <w:r w:rsidR="003E7749">
        <w:rPr>
          <w:sz w:val="24"/>
          <w:szCs w:val="24"/>
        </w:rPr>
        <w:t>l</w:t>
      </w:r>
      <w:r>
        <w:rPr>
          <w:sz w:val="24"/>
          <w:szCs w:val="24"/>
        </w:rPr>
        <w:t xml:space="preserve">eeren, </w:t>
      </w:r>
      <w:r w:rsidR="003E7749">
        <w:rPr>
          <w:sz w:val="24"/>
          <w:szCs w:val="24"/>
        </w:rPr>
        <w:t>t</w:t>
      </w:r>
      <w:r>
        <w:rPr>
          <w:sz w:val="24"/>
          <w:szCs w:val="24"/>
        </w:rPr>
        <w:t xml:space="preserve">raurigen </w:t>
      </w:r>
      <w:r w:rsidR="003E7749">
        <w:rPr>
          <w:sz w:val="24"/>
          <w:szCs w:val="24"/>
        </w:rPr>
        <w:t xml:space="preserve">Kreuz </w:t>
      </w:r>
      <w:r>
        <w:rPr>
          <w:sz w:val="24"/>
          <w:szCs w:val="24"/>
        </w:rPr>
        <w:t>von vorher.</w:t>
      </w:r>
    </w:p>
    <w:p w14:paraId="548B0AF0" w14:textId="37E67A31" w:rsidR="007C2027" w:rsidRDefault="00BD1528">
      <w:pPr>
        <w:rPr>
          <w:sz w:val="24"/>
          <w:szCs w:val="24"/>
        </w:rPr>
      </w:pPr>
      <w:r>
        <w:rPr>
          <w:sz w:val="24"/>
          <w:szCs w:val="24"/>
        </w:rPr>
        <w:t>„</w:t>
      </w:r>
      <w:r w:rsidR="007C2027">
        <w:rPr>
          <w:sz w:val="24"/>
          <w:szCs w:val="24"/>
        </w:rPr>
        <w:t>Seht ihr, so kann man Freude sichtbar machen. Und deshalb sind die Blumen eins von vielen Zeichen für Ostern. Nach dem kalten Winter ist es besonders schön, wenn die ersten Schneeglöck</w:t>
      </w:r>
      <w:r>
        <w:rPr>
          <w:sz w:val="24"/>
          <w:szCs w:val="24"/>
        </w:rPr>
        <w:t>ch</w:t>
      </w:r>
      <w:r w:rsidR="007C2027">
        <w:rPr>
          <w:sz w:val="24"/>
          <w:szCs w:val="24"/>
        </w:rPr>
        <w:t>en wieder blühen und so neues Leben zum Vorschein kommt.</w:t>
      </w:r>
    </w:p>
    <w:p w14:paraId="2A84DA0C" w14:textId="66727B68" w:rsidR="002D4AB7" w:rsidRDefault="002D4AB7">
      <w:pPr>
        <w:rPr>
          <w:sz w:val="24"/>
          <w:szCs w:val="24"/>
        </w:rPr>
      </w:pPr>
      <w:r>
        <w:rPr>
          <w:sz w:val="24"/>
          <w:szCs w:val="24"/>
        </w:rPr>
        <w:t>Unsere Freude drückt sich aber auch aus in einem Lied, das wir jetzt singen werden:</w:t>
      </w:r>
    </w:p>
    <w:p w14:paraId="4712E0B3" w14:textId="3D73B708" w:rsidR="002D4AB7" w:rsidRDefault="002D4AB7">
      <w:pPr>
        <w:rPr>
          <w:sz w:val="24"/>
          <w:szCs w:val="24"/>
        </w:rPr>
      </w:pPr>
      <w:r>
        <w:rPr>
          <w:sz w:val="24"/>
          <w:szCs w:val="24"/>
        </w:rPr>
        <w:t>Kommt wir singen Halleluja, denn der Herr Jesus lebt.“</w:t>
      </w:r>
    </w:p>
    <w:p w14:paraId="771D0524" w14:textId="3E035686" w:rsidR="007C2027" w:rsidRDefault="002D4AB7">
      <w:pPr>
        <w:rPr>
          <w:sz w:val="24"/>
          <w:szCs w:val="24"/>
        </w:rPr>
      </w:pPr>
      <w:r>
        <w:rPr>
          <w:sz w:val="24"/>
          <w:szCs w:val="24"/>
        </w:rPr>
        <w:t>Begeistert stimmen die Kinder in das Lied mit ein, kommt wir singe</w:t>
      </w:r>
      <w:r w:rsidR="003E7749">
        <w:rPr>
          <w:sz w:val="24"/>
          <w:szCs w:val="24"/>
        </w:rPr>
        <w:t>n HALLELUJA…..</w:t>
      </w:r>
      <w:r>
        <w:rPr>
          <w:sz w:val="24"/>
          <w:szCs w:val="24"/>
        </w:rPr>
        <w:t>!</w:t>
      </w:r>
    </w:p>
    <w:p w14:paraId="29B06662" w14:textId="01795D1F" w:rsidR="002D4AB7" w:rsidRDefault="002D4AB7">
      <w:pPr>
        <w:rPr>
          <w:sz w:val="24"/>
          <w:szCs w:val="24"/>
        </w:rPr>
      </w:pPr>
      <w:r>
        <w:rPr>
          <w:sz w:val="24"/>
          <w:szCs w:val="24"/>
        </w:rPr>
        <w:t>Zum Schluss sprechen alle zusammen noch</w:t>
      </w:r>
      <w:r w:rsidR="00095311">
        <w:rPr>
          <w:sz w:val="24"/>
          <w:szCs w:val="24"/>
        </w:rPr>
        <w:t xml:space="preserve"> ein Gebet</w:t>
      </w:r>
      <w:r>
        <w:rPr>
          <w:sz w:val="24"/>
          <w:szCs w:val="24"/>
        </w:rPr>
        <w:t xml:space="preserve"> das</w:t>
      </w:r>
      <w:r w:rsidR="00095311">
        <w:rPr>
          <w:sz w:val="24"/>
          <w:szCs w:val="24"/>
        </w:rPr>
        <w:t xml:space="preserve">, </w:t>
      </w:r>
      <w:r>
        <w:rPr>
          <w:sz w:val="24"/>
          <w:szCs w:val="24"/>
        </w:rPr>
        <w:t xml:space="preserve"> </w:t>
      </w:r>
      <w:r w:rsidR="00095311">
        <w:rPr>
          <w:sz w:val="24"/>
          <w:szCs w:val="24"/>
        </w:rPr>
        <w:t>„</w:t>
      </w:r>
      <w:r>
        <w:rPr>
          <w:sz w:val="24"/>
          <w:szCs w:val="24"/>
        </w:rPr>
        <w:t>Vater unser</w:t>
      </w:r>
      <w:r w:rsidR="00BD1528">
        <w:rPr>
          <w:sz w:val="24"/>
          <w:szCs w:val="24"/>
        </w:rPr>
        <w:t>“</w:t>
      </w:r>
      <w:r>
        <w:rPr>
          <w:sz w:val="24"/>
          <w:szCs w:val="24"/>
        </w:rPr>
        <w:t xml:space="preserve"> und der Kaplan spendet </w:t>
      </w:r>
      <w:r w:rsidR="00095311">
        <w:rPr>
          <w:sz w:val="24"/>
          <w:szCs w:val="24"/>
        </w:rPr>
        <w:t>der Gemeinde</w:t>
      </w:r>
      <w:r>
        <w:rPr>
          <w:sz w:val="24"/>
          <w:szCs w:val="24"/>
        </w:rPr>
        <w:t xml:space="preserve"> den „Ostersegen.“</w:t>
      </w:r>
    </w:p>
    <w:p w14:paraId="029B9D21" w14:textId="4591950F" w:rsidR="008279A7" w:rsidRDefault="00095311">
      <w:pPr>
        <w:rPr>
          <w:sz w:val="24"/>
          <w:szCs w:val="24"/>
        </w:rPr>
      </w:pPr>
      <w:r>
        <w:rPr>
          <w:noProof/>
          <w:sz w:val="24"/>
          <w:szCs w:val="24"/>
        </w:rPr>
        <w:drawing>
          <wp:anchor distT="0" distB="0" distL="114300" distR="114300" simplePos="0" relativeHeight="251660288" behindDoc="1" locked="0" layoutInCell="1" allowOverlap="1" wp14:anchorId="5175DBE8" wp14:editId="55DF83D1">
            <wp:simplePos x="0" y="0"/>
            <wp:positionH relativeFrom="column">
              <wp:posOffset>3386455</wp:posOffset>
            </wp:positionH>
            <wp:positionV relativeFrom="paragraph">
              <wp:posOffset>399415</wp:posOffset>
            </wp:positionV>
            <wp:extent cx="2486025" cy="17145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486025" cy="1714500"/>
                    </a:xfrm>
                    <a:prstGeom prst="rect">
                      <a:avLst/>
                    </a:prstGeom>
                  </pic:spPr>
                </pic:pic>
              </a:graphicData>
            </a:graphic>
            <wp14:sizeRelH relativeFrom="page">
              <wp14:pctWidth>0</wp14:pctWidth>
            </wp14:sizeRelH>
            <wp14:sizeRelV relativeFrom="page">
              <wp14:pctHeight>0</wp14:pctHeight>
            </wp14:sizeRelV>
          </wp:anchor>
        </w:drawing>
      </w:r>
      <w:r w:rsidR="002D4AB7">
        <w:rPr>
          <w:sz w:val="24"/>
          <w:szCs w:val="24"/>
        </w:rPr>
        <w:t>Neben dem Altar seht ein großer Strauß mit Tulpen. Davon darf sich jedes Kind eine Blume aussuchen und mit nach Hause nehmen. Osterfreude für All</w:t>
      </w:r>
      <w:r w:rsidR="009812C9">
        <w:rPr>
          <w:sz w:val="24"/>
          <w:szCs w:val="24"/>
        </w:rPr>
        <w:t>e</w:t>
      </w:r>
      <w:r>
        <w:rPr>
          <w:sz w:val="24"/>
          <w:szCs w:val="24"/>
        </w:rPr>
        <w:t>.</w:t>
      </w:r>
    </w:p>
    <w:p w14:paraId="4D548248" w14:textId="69C855D4" w:rsidR="009812C9" w:rsidRDefault="009812C9">
      <w:pPr>
        <w:rPr>
          <w:sz w:val="24"/>
          <w:szCs w:val="24"/>
        </w:rPr>
      </w:pPr>
    </w:p>
    <w:p w14:paraId="7BA606C3" w14:textId="4196C8BE" w:rsidR="008279A7" w:rsidRDefault="008279A7">
      <w:pPr>
        <w:rPr>
          <w:sz w:val="24"/>
          <w:szCs w:val="24"/>
        </w:rPr>
      </w:pPr>
    </w:p>
    <w:p w14:paraId="509FFA0A" w14:textId="24482362" w:rsidR="008279A7" w:rsidRDefault="008279A7">
      <w:pPr>
        <w:rPr>
          <w:sz w:val="24"/>
          <w:szCs w:val="24"/>
        </w:rPr>
      </w:pPr>
    </w:p>
    <w:p w14:paraId="0A15C725" w14:textId="47F9BC49" w:rsidR="008279A7" w:rsidRPr="009812C9" w:rsidRDefault="009812C9" w:rsidP="009812C9">
      <w:pPr>
        <w:rPr>
          <w:rFonts w:ascii="Chiller" w:hAnsi="Chiller"/>
          <w:b/>
          <w:bCs/>
          <w:sz w:val="44"/>
          <w:szCs w:val="44"/>
        </w:rPr>
      </w:pPr>
      <w:r>
        <w:rPr>
          <w:rFonts w:ascii="Chiller" w:hAnsi="Chiller"/>
          <w:b/>
          <w:bCs/>
          <w:sz w:val="44"/>
          <w:szCs w:val="44"/>
        </w:rPr>
        <w:t xml:space="preserve">      </w:t>
      </w:r>
      <w:r w:rsidRPr="009812C9">
        <w:rPr>
          <w:rFonts w:ascii="Chiller" w:hAnsi="Chiller"/>
          <w:b/>
          <w:bCs/>
          <w:sz w:val="44"/>
          <w:szCs w:val="44"/>
        </w:rPr>
        <w:t>F R O H E    O S T E R N</w:t>
      </w:r>
    </w:p>
    <w:sectPr w:rsidR="008279A7" w:rsidRPr="009812C9" w:rsidSect="007C202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7873"/>
    <w:rsid w:val="00095311"/>
    <w:rsid w:val="001328C8"/>
    <w:rsid w:val="001A60F2"/>
    <w:rsid w:val="002C49E5"/>
    <w:rsid w:val="002D4AB7"/>
    <w:rsid w:val="00333D34"/>
    <w:rsid w:val="003E7749"/>
    <w:rsid w:val="007C2027"/>
    <w:rsid w:val="008279A7"/>
    <w:rsid w:val="008E3469"/>
    <w:rsid w:val="00971A32"/>
    <w:rsid w:val="009812C9"/>
    <w:rsid w:val="00AD7873"/>
    <w:rsid w:val="00BD1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9EAC"/>
  <w15:chartTrackingRefBased/>
  <w15:docId w15:val="{C45F6454-F09C-4ACB-A490-CD86CD50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A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79A7"/>
    <w:rPr>
      <w:color w:val="0000FF" w:themeColor="hyperlink"/>
      <w:u w:val="single"/>
    </w:rPr>
  </w:style>
  <w:style w:type="character" w:styleId="NichtaufgelsteErwhnung">
    <w:name w:val="Unresolved Mention"/>
    <w:basedOn w:val="Absatz-Standardschriftart"/>
    <w:uiPriority w:val="99"/>
    <w:semiHidden/>
    <w:unhideWhenUsed/>
    <w:rsid w:val="00827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pixabay.com/en/bouquet-flowers-spring-pink-roses-24952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pixabay.com/de/krokus-blume-ausgesetzt-127048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ixabay.com/de/tulpen-blumenstrau%C3%9F-fr%C3%BChling-makro-6640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Gischel</dc:creator>
  <cp:keywords/>
  <dc:description/>
  <cp:lastModifiedBy>Ulrike Gischel</cp:lastModifiedBy>
  <cp:revision>6</cp:revision>
  <dcterms:created xsi:type="dcterms:W3CDTF">2021-03-24T19:28:00Z</dcterms:created>
  <dcterms:modified xsi:type="dcterms:W3CDTF">2021-03-28T18:13:00Z</dcterms:modified>
</cp:coreProperties>
</file>